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ОБЪЯВЛЕНИЕ</w:t>
      </w:r>
      <w:r>
        <w:rPr>
          <w:sz w:val="44"/>
          <w:szCs w:val="44"/>
        </w:rPr>
      </w:r>
      <w:r>
        <w:rPr>
          <w:sz w:val="44"/>
          <w:szCs w:val="44"/>
        </w:rPr>
      </w:r>
    </w:p>
    <w:p>
      <w:pPr>
        <w:ind w:firstLine="426"/>
        <w:jc w:val="center"/>
        <w:rPr>
          <w:b/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b/>
          <w:sz w:val="28"/>
          <w:szCs w:val="36"/>
        </w:rPr>
        <w:t xml:space="preserve">об отключении газа</w:t>
      </w:r>
      <w:r>
        <w:rPr>
          <w:sz w:val="28"/>
          <w:szCs w:val="36"/>
        </w:rPr>
        <w:t xml:space="preserve"> </w:t>
      </w:r>
      <w:r>
        <w:rPr>
          <w:b/>
          <w:sz w:val="28"/>
          <w:szCs w:val="36"/>
        </w:rPr>
        <w:t xml:space="preserve">с 09-00</w:t>
      </w:r>
      <w:r>
        <w:rPr>
          <w:b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 xml:space="preserve">20</w:t>
      </w:r>
      <w:r>
        <w:rPr>
          <w:b/>
          <w:bCs/>
          <w:sz w:val="28"/>
          <w:szCs w:val="36"/>
        </w:rPr>
        <w:t xml:space="preserve">.05.2026</w:t>
      </w:r>
      <w:r>
        <w:rPr>
          <w:b/>
          <w:bCs/>
          <w:sz w:val="28"/>
          <w:szCs w:val="36"/>
        </w:rPr>
        <w:t xml:space="preserve"> г</w:t>
      </w:r>
      <w:r>
        <w:rPr>
          <w:b/>
          <w:bCs/>
          <w:sz w:val="28"/>
          <w:szCs w:val="36"/>
        </w:rPr>
        <w:t xml:space="preserve">.  </w:t>
      </w:r>
      <w:r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</w:r>
      <w:r>
        <w:rPr>
          <w:b/>
          <w:sz w:val="28"/>
          <w:szCs w:val="36"/>
        </w:rPr>
      </w:r>
    </w:p>
    <w:p>
      <w:pPr>
        <w:ind w:firstLine="426"/>
        <w:jc w:val="center"/>
        <w:rPr>
          <w:sz w:val="28"/>
          <w:szCs w:val="36"/>
        </w:rPr>
      </w:pPr>
      <w:r>
        <w:rPr>
          <w:sz w:val="28"/>
          <w:szCs w:val="36"/>
        </w:rPr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firstLine="426"/>
        <w:rPr>
          <w:sz w:val="28"/>
          <w:szCs w:val="36"/>
        </w:rPr>
      </w:pPr>
      <w:r>
        <w:rPr>
          <w:sz w:val="28"/>
          <w:szCs w:val="36"/>
        </w:rPr>
        <w:t xml:space="preserve">Филиал </w:t>
      </w:r>
      <w:r>
        <w:rPr>
          <w:sz w:val="28"/>
          <w:szCs w:val="36"/>
        </w:rPr>
        <w:t xml:space="preserve">АО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«</w:t>
      </w:r>
      <w:r>
        <w:rPr>
          <w:sz w:val="28"/>
          <w:szCs w:val="36"/>
        </w:rPr>
        <w:t xml:space="preserve">Газпром газораспределение </w:t>
      </w:r>
      <w:r>
        <w:rPr>
          <w:sz w:val="28"/>
          <w:szCs w:val="36"/>
        </w:rPr>
        <w:t xml:space="preserve"> Иваново</w:t>
      </w:r>
      <w:r>
        <w:rPr>
          <w:sz w:val="28"/>
          <w:szCs w:val="36"/>
        </w:rPr>
        <w:t xml:space="preserve">»</w:t>
      </w:r>
      <w:r>
        <w:rPr>
          <w:sz w:val="28"/>
          <w:szCs w:val="36"/>
        </w:rPr>
        <w:t xml:space="preserve"> в г. Кинешме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производственный участок г.Наволоки </w:t>
      </w:r>
      <w:r>
        <w:rPr>
          <w:sz w:val="28"/>
          <w:szCs w:val="36"/>
        </w:rPr>
        <w:t xml:space="preserve">сооб</w:t>
      </w:r>
      <w:r>
        <w:rPr>
          <w:sz w:val="28"/>
          <w:szCs w:val="36"/>
        </w:rPr>
        <w:t xml:space="preserve">щает, что в связи с проведением </w:t>
      </w:r>
      <w:r>
        <w:rPr>
          <w:sz w:val="28"/>
          <w:szCs w:val="36"/>
        </w:rPr>
        <w:t xml:space="preserve">работ</w:t>
      </w:r>
      <w:r>
        <w:rPr>
          <w:sz w:val="28"/>
          <w:szCs w:val="36"/>
        </w:rPr>
        <w:t xml:space="preserve"> по техническому перевооружению на газопроводе среднего давления</w:t>
      </w:r>
      <w:r>
        <w:rPr>
          <w:sz w:val="28"/>
          <w:szCs w:val="36"/>
        </w:rPr>
        <w:t xml:space="preserve"> расположенного в г. Наволоки   </w:t>
      </w:r>
      <w:r>
        <w:rPr>
          <w:b/>
          <w:sz w:val="28"/>
          <w:szCs w:val="36"/>
        </w:rPr>
        <w:t xml:space="preserve">с 09-00</w:t>
      </w:r>
      <w:r>
        <w:rPr>
          <w:b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 xml:space="preserve">20</w:t>
      </w:r>
      <w:r>
        <w:rPr>
          <w:b/>
          <w:bCs/>
          <w:sz w:val="28"/>
          <w:szCs w:val="36"/>
        </w:rPr>
        <w:t xml:space="preserve">.05.2026</w:t>
      </w:r>
      <w:r>
        <w:rPr>
          <w:b/>
          <w:bCs/>
          <w:sz w:val="28"/>
          <w:szCs w:val="36"/>
        </w:rPr>
        <w:t xml:space="preserve"> г</w:t>
      </w:r>
      <w:r>
        <w:rPr>
          <w:b/>
          <w:bCs/>
          <w:sz w:val="28"/>
          <w:szCs w:val="36"/>
        </w:rPr>
        <w:t xml:space="preserve">. </w:t>
      </w:r>
      <w:r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 xml:space="preserve"> </w:t>
      </w:r>
      <w:r>
        <w:rPr>
          <w:sz w:val="28"/>
          <w:szCs w:val="36"/>
        </w:rPr>
        <w:t xml:space="preserve">будет </w:t>
      </w:r>
      <w:r>
        <w:rPr>
          <w:sz w:val="28"/>
          <w:szCs w:val="36"/>
        </w:rPr>
        <w:t xml:space="preserve">временно </w:t>
      </w:r>
      <w:r>
        <w:rPr>
          <w:sz w:val="28"/>
          <w:szCs w:val="36"/>
        </w:rPr>
        <w:t xml:space="preserve">прекращено </w:t>
      </w:r>
      <w:r>
        <w:rPr>
          <w:sz w:val="28"/>
          <w:szCs w:val="36"/>
        </w:rPr>
        <w:t xml:space="preserve">газоснабжение жилых домов расположенных</w:t>
      </w:r>
      <w:r>
        <w:rPr>
          <w:sz w:val="28"/>
          <w:szCs w:val="36"/>
        </w:rPr>
        <w:t xml:space="preserve"> по адресу: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Энгельса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-полностью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Ульянова</w:t>
      </w:r>
      <w:r>
        <w:rPr>
          <w:sz w:val="28"/>
          <w:szCs w:val="36"/>
        </w:rPr>
        <w:t xml:space="preserve">  </w:t>
      </w:r>
      <w:r>
        <w:rPr>
          <w:sz w:val="28"/>
          <w:szCs w:val="36"/>
        </w:rPr>
        <w:t xml:space="preserve">-полностью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Курортный-полностью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Волжска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28"/>
          <w:highlight w:val="none"/>
        </w:rPr>
      </w:r>
    </w:p>
    <w:p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36"/>
          <w:highlight w:val="none"/>
        </w:rPr>
        <w:t xml:space="preserve">   ул.Крупская-полностью </w:t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Калинин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Островског</w:t>
      </w:r>
      <w:r>
        <w:rPr>
          <w:sz w:val="28"/>
          <w:szCs w:val="36"/>
        </w:rPr>
        <w:t xml:space="preserve">о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Строительств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Соснова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Кинешемска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2я Кинешемска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Лесна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Гогол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Шевченк</w:t>
      </w:r>
      <w:r>
        <w:rPr>
          <w:sz w:val="28"/>
          <w:szCs w:val="36"/>
        </w:rPr>
        <w:t xml:space="preserve">о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 Дмитриев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Краснофлотска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Советска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Встречны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</w:t>
      </w:r>
      <w:r>
        <w:rPr>
          <w:sz w:val="28"/>
          <w:szCs w:val="36"/>
        </w:rPr>
        <w:t xml:space="preserve">Сосневски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Восточны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</w:t>
      </w:r>
      <w:r>
        <w:rPr>
          <w:sz w:val="28"/>
          <w:szCs w:val="36"/>
        </w:rPr>
        <w:t xml:space="preserve">Сокольски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</w:t>
      </w:r>
      <w:r>
        <w:rPr>
          <w:sz w:val="28"/>
          <w:szCs w:val="36"/>
        </w:rPr>
        <w:t xml:space="preserve">Новостро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Пушкин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пер</w:t>
      </w:r>
      <w:r>
        <w:rPr>
          <w:sz w:val="28"/>
          <w:szCs w:val="36"/>
        </w:rPr>
        <w:t xml:space="preserve">.Ф</w:t>
      </w:r>
      <w:r>
        <w:rPr>
          <w:sz w:val="28"/>
          <w:szCs w:val="36"/>
        </w:rPr>
        <w:t xml:space="preserve">изкультурный</w:t>
      </w:r>
      <w:r>
        <w:rPr>
          <w:sz w:val="28"/>
          <w:szCs w:val="36"/>
        </w:rPr>
        <w:t xml:space="preserve">–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36"/>
        </w:rPr>
        <w:t xml:space="preserve">   д.Долгово-полностью</w:t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36"/>
        </w:rPr>
      </w:r>
      <w:r>
        <w:rPr>
          <w:sz w:val="28"/>
          <w:szCs w:val="36"/>
        </w:rPr>
        <w:t xml:space="preserve">   пер. Семашк</w:t>
      </w:r>
      <w:r>
        <w:rPr>
          <w:sz w:val="28"/>
          <w:szCs w:val="36"/>
        </w:rPr>
        <w:t xml:space="preserve">о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/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</w:t>
      </w:r>
      <w:r>
        <w:rPr>
          <w:sz w:val="28"/>
          <w:szCs w:val="36"/>
        </w:rPr>
        <w:t xml:space="preserve">К.Цетки</w:t>
      </w:r>
      <w:r>
        <w:rPr>
          <w:sz w:val="28"/>
          <w:szCs w:val="36"/>
        </w:rPr>
        <w:t xml:space="preserve">н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пер. Красны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Завражная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– д.1,2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    </w:t>
      </w:r>
      <w:r>
        <w:rPr>
          <w:sz w:val="28"/>
          <w:szCs w:val="36"/>
        </w:rPr>
        <w:t xml:space="preserve">ул.4я Пятилетка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д.5</w:t>
      </w:r>
      <w:r>
        <w:t xml:space="preserve"> 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</w:t>
      </w:r>
      <w:r>
        <w:rPr>
          <w:sz w:val="28"/>
          <w:szCs w:val="36"/>
        </w:rPr>
        <w:t xml:space="preserve">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Пригородная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-полностью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пер.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Муравьев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пер.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Чайковског</w:t>
      </w:r>
      <w:r>
        <w:rPr>
          <w:sz w:val="28"/>
          <w:szCs w:val="36"/>
        </w:rPr>
        <w:t xml:space="preserve">о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пер.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Некрасов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    </w:t>
      </w:r>
      <w:r>
        <w:rPr>
          <w:sz w:val="28"/>
          <w:szCs w:val="36"/>
        </w:rPr>
        <w:t xml:space="preserve">у</w:t>
      </w:r>
      <w:r>
        <w:rPr>
          <w:sz w:val="28"/>
          <w:szCs w:val="36"/>
        </w:rPr>
        <w:t xml:space="preserve">л. Карла М</w:t>
      </w:r>
      <w:r>
        <w:rPr>
          <w:sz w:val="28"/>
          <w:szCs w:val="36"/>
        </w:rPr>
        <w:t xml:space="preserve">аркса</w:t>
      </w:r>
      <w:r>
        <w:rPr>
          <w:sz w:val="28"/>
          <w:szCs w:val="36"/>
        </w:rPr>
        <w:t xml:space="preserve">-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у</w:t>
      </w:r>
      <w:r>
        <w:rPr>
          <w:sz w:val="28"/>
          <w:szCs w:val="36"/>
        </w:rPr>
        <w:t xml:space="preserve">л</w:t>
      </w:r>
      <w:r>
        <w:rPr>
          <w:sz w:val="28"/>
          <w:szCs w:val="36"/>
        </w:rPr>
        <w:t xml:space="preserve">. 1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 Нагорна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2я Нагорна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пер. Нагорны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Спортивная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-полностью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Сперанског</w:t>
      </w:r>
      <w:r>
        <w:rPr>
          <w:sz w:val="28"/>
          <w:szCs w:val="36"/>
        </w:rPr>
        <w:t xml:space="preserve">о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Муравьев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Паркова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пер. Школьны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пер.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Кольцов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Смычк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Всполь</w:t>
      </w:r>
      <w:r>
        <w:rPr>
          <w:sz w:val="28"/>
          <w:szCs w:val="36"/>
        </w:rPr>
        <w:t xml:space="preserve">е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пер. Колхозны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Зап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дная</w:t>
      </w:r>
      <w:r>
        <w:rPr>
          <w:sz w:val="28"/>
          <w:szCs w:val="36"/>
        </w:rPr>
        <w:t xml:space="preserve">–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пр-т Первомайски</w:t>
      </w:r>
      <w:r>
        <w:rPr>
          <w:sz w:val="28"/>
          <w:szCs w:val="36"/>
        </w:rPr>
        <w:t xml:space="preserve">й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Свердлов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>
        <w:rPr>
          <w:sz w:val="28"/>
          <w:szCs w:val="36"/>
        </w:rPr>
        <w:t xml:space="preserve">ул. 1 Пятилетка</w:t>
      </w:r>
      <w:r>
        <w:rPr>
          <w:sz w:val="28"/>
          <w:szCs w:val="36"/>
        </w:rPr>
        <w:t xml:space="preserve"> –полностью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</w:t>
      </w: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Промышленна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ул. </w:t>
      </w:r>
      <w:r>
        <w:rPr>
          <w:sz w:val="28"/>
          <w:szCs w:val="36"/>
        </w:rPr>
        <w:t xml:space="preserve">Красногорска</w:t>
      </w:r>
      <w:r>
        <w:rPr>
          <w:sz w:val="28"/>
          <w:szCs w:val="36"/>
        </w:rPr>
        <w:t xml:space="preserve">я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пер. Степанов</w:t>
      </w:r>
      <w:r>
        <w:rPr>
          <w:sz w:val="28"/>
          <w:szCs w:val="36"/>
        </w:rPr>
        <w:t xml:space="preserve">а</w:t>
      </w:r>
      <w:r>
        <w:rPr>
          <w:sz w:val="28"/>
          <w:szCs w:val="36"/>
        </w:rPr>
        <w:t xml:space="preserve">–</w:t>
      </w:r>
      <w:r>
        <w:rPr>
          <w:sz w:val="28"/>
          <w:szCs w:val="36"/>
        </w:rPr>
        <w:t xml:space="preserve"> полностью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</w:rPr>
        <w:t xml:space="preserve">  д. Алексино - полностью</w:t>
      </w:r>
      <w:r>
        <w:rPr>
          <w:sz w:val="28"/>
          <w:szCs w:val="36"/>
        </w:rPr>
      </w:r>
      <w:r>
        <w:rPr>
          <w:sz w:val="28"/>
          <w:szCs w:val="28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ул.Лермонтова-полностью</w:t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ул.Ломоносова-полностью</w:t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ул.Отдыха-полностью</w:t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 Курортный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пер.Дачный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пер.Ялтинский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ул.Промышленная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ул.Фрунзе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ул.Чапаева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ул.Мичурина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ул.Чкалова</w:t>
      </w:r>
      <w:r>
        <w:rPr>
          <w:sz w:val="28"/>
          <w:szCs w:val="36"/>
          <w:highlight w:val="none"/>
        </w:rPr>
        <w:t xml:space="preserve">-полностью</w:t>
      </w:r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ул.9еЯнваря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ул.Октябрьская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ул.8еМарта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ул.Социалистическая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ул.3яПятилетка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ул.5еДекабря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ул.12е Декабря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ул.Чехова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ул.Маяковского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пер.Сочинский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пер.Сухумский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пер.Спортивный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ул.Веселова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ул.Вилкова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пер.Матросова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 </w:t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  <w:highlight w:val="none"/>
        </w:rPr>
      </w:pPr>
      <w:r>
        <w:rPr>
          <w:sz w:val="28"/>
          <w:szCs w:val="36"/>
          <w:highlight w:val="none"/>
        </w:rPr>
        <w:t xml:space="preserve">ул.Губерноторская</w:t>
      </w:r>
      <w:r>
        <w:rPr>
          <w:sz w:val="28"/>
          <w:szCs w:val="36"/>
          <w:highlight w:val="none"/>
        </w:rPr>
        <w:t xml:space="preserve">-полностью</w:t>
      </w:r>
      <w:r/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36"/>
          <w:highlight w:val="none"/>
        </w:rPr>
      </w:r>
      <w:r>
        <w:rPr>
          <w:sz w:val="28"/>
          <w:szCs w:val="36"/>
          <w:highlight w:val="none"/>
        </w:rPr>
      </w:r>
    </w:p>
    <w:p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Работы по повторному  пуску газа потребителям будут </w:t>
      </w:r>
      <w:r>
        <w:rPr>
          <w:b/>
          <w:sz w:val="28"/>
          <w:szCs w:val="36"/>
        </w:rPr>
        <w:t xml:space="preserve">проводиться последовательно с 10-00ч. до 20-00ч. 21.05.2026</w:t>
      </w:r>
      <w:r>
        <w:rPr>
          <w:b/>
          <w:sz w:val="28"/>
          <w:szCs w:val="36"/>
        </w:rPr>
        <w:t xml:space="preserve">г. в светлое время суток</w:t>
      </w:r>
      <w:r>
        <w:rPr>
          <w:b/>
          <w:sz w:val="28"/>
          <w:szCs w:val="36"/>
        </w:rPr>
      </w:r>
      <w:r>
        <w:rPr>
          <w:b/>
          <w:sz w:val="28"/>
          <w:szCs w:val="36"/>
        </w:rPr>
      </w:r>
    </w:p>
    <w:p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Просьба</w:t>
      </w:r>
      <w:r>
        <w:rPr>
          <w:b/>
          <w:sz w:val="28"/>
          <w:szCs w:val="36"/>
        </w:rPr>
        <w:t xml:space="preserve"> на время отключения газа перекрыть краны перед газоиспользующим оборудованием</w:t>
      </w:r>
      <w:r>
        <w:rPr>
          <w:b/>
          <w:sz w:val="28"/>
          <w:szCs w:val="36"/>
        </w:rPr>
        <w:t xml:space="preserve"> .</w:t>
      </w:r>
      <w:r>
        <w:rPr>
          <w:b/>
          <w:sz w:val="28"/>
          <w:szCs w:val="36"/>
        </w:rPr>
      </w:r>
      <w:r>
        <w:rPr>
          <w:b/>
          <w:sz w:val="28"/>
          <w:szCs w:val="36"/>
        </w:rPr>
      </w:r>
    </w:p>
    <w:p>
      <w:pPr>
        <w:rPr>
          <w:sz w:val="28"/>
          <w:szCs w:val="36"/>
        </w:rPr>
      </w:pPr>
      <w:r>
        <w:rPr>
          <w:sz w:val="28"/>
          <w:szCs w:val="36"/>
        </w:rPr>
        <w:t xml:space="preserve">Филиал </w:t>
      </w:r>
      <w:r>
        <w:rPr>
          <w:sz w:val="28"/>
          <w:szCs w:val="36"/>
        </w:rPr>
        <w:t xml:space="preserve">АО «Газпром газораспределение Иваново» в г. Кинешме </w:t>
      </w:r>
      <w:r>
        <w:rPr>
          <w:sz w:val="28"/>
          <w:szCs w:val="36"/>
        </w:rPr>
      </w:r>
      <w:r>
        <w:rPr>
          <w:sz w:val="28"/>
          <w:szCs w:val="36"/>
        </w:rPr>
        <w:t xml:space="preserve">производственный участок г.Наволоки </w:t>
      </w:r>
      <w:r>
        <w:rPr>
          <w:sz w:val="28"/>
          <w:szCs w:val="36"/>
        </w:rPr>
        <w:t xml:space="preserve">приносит свои извин</w:t>
      </w:r>
      <w:r>
        <w:rPr>
          <w:sz w:val="28"/>
          <w:szCs w:val="36"/>
        </w:rPr>
        <w:t xml:space="preserve">ения за доставленные неудобства.</w:t>
      </w:r>
      <w:r>
        <w:rPr>
          <w:sz w:val="28"/>
          <w:szCs w:val="36"/>
        </w:rPr>
      </w:r>
      <w:r>
        <w:rPr>
          <w:sz w:val="28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тел.9-74-04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tabs>
          <w:tab w:val="left" w:pos="1905" w:leader="none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 w:clear="all"/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ind w:firstLine="900"/>
        <w:tabs>
          <w:tab w:val="left" w:pos="19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2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12E9-2A01-4C87-9212-1E43DB1A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Александр Владимирович</dc:creator>
  <cp:lastModifiedBy>6_aatujikov</cp:lastModifiedBy>
  <cp:revision>5</cp:revision>
  <dcterms:created xsi:type="dcterms:W3CDTF">2022-08-23T09:01:00Z</dcterms:created>
  <dcterms:modified xsi:type="dcterms:W3CDTF">2026-05-12T10:34:25Z</dcterms:modified>
</cp:coreProperties>
</file>