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8333" w14:textId="77777777" w:rsidR="001468E3" w:rsidRPr="00E41587" w:rsidRDefault="001468E3" w:rsidP="00146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4DBAC9" wp14:editId="3E037248">
            <wp:extent cx="850265" cy="1024255"/>
            <wp:effectExtent l="19050" t="0" r="6985" b="0"/>
            <wp:docPr id="1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C4F6A6" w14:textId="77777777" w:rsidR="001468E3" w:rsidRPr="00E41587" w:rsidRDefault="001468E3" w:rsidP="00146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36FDD9" w14:textId="77777777" w:rsidR="001468E3" w:rsidRPr="00E41587" w:rsidRDefault="001468E3" w:rsidP="00146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587">
        <w:rPr>
          <w:rFonts w:ascii="Times New Roman" w:hAnsi="Times New Roman"/>
          <w:sz w:val="28"/>
          <w:szCs w:val="28"/>
        </w:rPr>
        <w:t>АДМИНИСТРАЦИЯ НАВОЛОКСКОГО ГОРОДСКОГО ПОСЕЛЕНИЯ</w:t>
      </w:r>
    </w:p>
    <w:p w14:paraId="3EB53980" w14:textId="77777777" w:rsidR="001468E3" w:rsidRDefault="001468E3" w:rsidP="00146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1587">
        <w:rPr>
          <w:rFonts w:ascii="Times New Roman" w:hAnsi="Times New Roman"/>
          <w:sz w:val="28"/>
          <w:szCs w:val="28"/>
        </w:rPr>
        <w:t>КИНЕШЕМСКОГО МУНИЦИПАЛЬНОГО РАЙОНА</w:t>
      </w:r>
    </w:p>
    <w:p w14:paraId="496BBFA0" w14:textId="77777777" w:rsidR="001468E3" w:rsidRPr="00E41587" w:rsidRDefault="001468E3" w:rsidP="00146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A3304C" w14:textId="77777777" w:rsidR="001468E3" w:rsidRDefault="001468E3" w:rsidP="001468E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E41587">
        <w:rPr>
          <w:rFonts w:ascii="Times New Roman" w:hAnsi="Times New Roman"/>
          <w:spacing w:val="20"/>
          <w:sz w:val="28"/>
          <w:szCs w:val="28"/>
        </w:rPr>
        <w:t xml:space="preserve">ПОСТАНОВЛЕНИЕ     </w:t>
      </w:r>
    </w:p>
    <w:p w14:paraId="20809EEA" w14:textId="77777777" w:rsidR="001468E3" w:rsidRPr="004B7133" w:rsidRDefault="001468E3" w:rsidP="001468E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E41587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           </w:t>
      </w:r>
    </w:p>
    <w:p w14:paraId="015D3F8B" w14:textId="77777777" w:rsidR="001468E3" w:rsidRPr="00E41587" w:rsidRDefault="001468E3" w:rsidP="001468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41587">
        <w:rPr>
          <w:rFonts w:ascii="Times New Roman" w:hAnsi="Times New Roman"/>
          <w:sz w:val="28"/>
          <w:szCs w:val="28"/>
        </w:rPr>
        <w:t xml:space="preserve">от </w:t>
      </w:r>
      <w:r w:rsidR="000832DC">
        <w:rPr>
          <w:rFonts w:ascii="Times New Roman" w:hAnsi="Times New Roman"/>
          <w:sz w:val="28"/>
          <w:szCs w:val="28"/>
        </w:rPr>
        <w:t>09.10.</w:t>
      </w:r>
      <w:r>
        <w:rPr>
          <w:rFonts w:ascii="Times New Roman" w:hAnsi="Times New Roman"/>
          <w:sz w:val="28"/>
          <w:szCs w:val="28"/>
        </w:rPr>
        <w:t>2018г.</w:t>
      </w:r>
      <w:r w:rsidRPr="00E41587">
        <w:rPr>
          <w:rFonts w:ascii="Times New Roman" w:hAnsi="Times New Roman"/>
          <w:sz w:val="28"/>
          <w:szCs w:val="28"/>
        </w:rPr>
        <w:t xml:space="preserve">   № </w:t>
      </w:r>
      <w:r w:rsidR="000832DC">
        <w:rPr>
          <w:rFonts w:ascii="Times New Roman" w:hAnsi="Times New Roman"/>
          <w:sz w:val="28"/>
          <w:szCs w:val="28"/>
        </w:rPr>
        <w:t>370</w:t>
      </w:r>
    </w:p>
    <w:p w14:paraId="715B6460" w14:textId="77777777" w:rsidR="001468E3" w:rsidRDefault="001468E3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6AF82" w14:textId="77777777" w:rsidR="001468E3" w:rsidRPr="0047205D" w:rsidRDefault="001468E3" w:rsidP="0047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05D">
        <w:rPr>
          <w:rFonts w:ascii="Times New Roman" w:hAnsi="Times New Roman"/>
          <w:b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 Наволокского городского поселения Кинешемского муниципального района, а также руководителем муниципального учреждения Наволокского городского поселения Кинешемского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</w:r>
      <w:r w:rsidR="0047205D" w:rsidRPr="0047205D">
        <w:rPr>
          <w:rFonts w:ascii="Times New Roman" w:hAnsi="Times New Roman"/>
          <w:b/>
          <w:sz w:val="28"/>
          <w:szCs w:val="28"/>
        </w:rPr>
        <w:t>ги) и несовершеннолетних детей</w:t>
      </w:r>
    </w:p>
    <w:p w14:paraId="1928048B" w14:textId="77777777" w:rsidR="0047205D" w:rsidRDefault="0047205D" w:rsidP="0047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42F4B5" w14:textId="77777777" w:rsidR="0047205D" w:rsidRDefault="0047205D" w:rsidP="0047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5" w:history="1">
        <w:r w:rsidRPr="0047205D">
          <w:rPr>
            <w:rFonts w:ascii="Times New Roman" w:eastAsiaTheme="minorHAnsi" w:hAnsi="Times New Roman"/>
            <w:sz w:val="28"/>
            <w:szCs w:val="28"/>
          </w:rPr>
          <w:t>частью четвертой статьи 275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Трудового кодекса Российской Федерации, со </w:t>
      </w:r>
      <w:hyperlink r:id="rId6" w:history="1">
        <w:r w:rsidRPr="0047205D">
          <w:rPr>
            <w:rFonts w:ascii="Times New Roman" w:eastAsiaTheme="minorHAnsi" w:hAnsi="Times New Roman"/>
            <w:sz w:val="28"/>
            <w:szCs w:val="28"/>
          </w:rPr>
          <w:t>статьей 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№ 273-ФЗ «О противодействии коррупции», руководствуясь </w:t>
      </w:r>
      <w:hyperlink r:id="rId7" w:history="1">
        <w:r w:rsidRPr="0047205D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Планом отдельных мероприятий по противодействию коррупции в органах местного самоуправления Кинешемского муниципального района, утвержденным постановлением Главы </w:t>
      </w:r>
      <w:r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от 03.09.2018 № 17-п, в целях установления порядка соблюдения ограничений, установленных для руководителей муниципальных учреждений законодательством Российской Федерации о противодействии коррупции, Администрация </w:t>
      </w:r>
      <w:r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постановляет:</w:t>
      </w:r>
    </w:p>
    <w:p w14:paraId="36B27DAD" w14:textId="77777777" w:rsidR="0047205D" w:rsidRDefault="0047205D" w:rsidP="0047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Утвердить прилагаемые </w:t>
      </w:r>
      <w:hyperlink r:id="rId8" w:history="1">
        <w:r w:rsidRPr="0047205D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представления лицом, поступающим на работу на должность руководителя муниципального учреждения </w:t>
      </w:r>
      <w:r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Кинешемского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района, а также руководителем муниципального учреждения </w:t>
      </w:r>
      <w:r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Кинешемского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788C18FB" w14:textId="77777777" w:rsidR="0047205D" w:rsidRDefault="0047205D" w:rsidP="00472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Сведения о доходах, об имуществе и обязательствах имущественного характера, представляемые руководителями муниципальных учреждений </w:t>
      </w:r>
      <w:r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Кинешемского муниципального района, размещаются в информационно-телекоммуникационной сети «Интернет» на официальном сайте </w:t>
      </w:r>
      <w:r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и предоставляются для опубликования общероссийским средствам массовой информации в порядке, установленном </w:t>
      </w:r>
      <w:hyperlink r:id="rId9" w:history="1">
        <w:r w:rsidRPr="0047205D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4720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EE3127"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руководителей муниципальных учреждений </w:t>
      </w:r>
      <w:r w:rsidR="00EE3127"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EE312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 официальном сайте </w:t>
      </w:r>
      <w:r w:rsidR="00EE3127"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EE312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опубликования.</w:t>
      </w:r>
    </w:p>
    <w:p w14:paraId="31A74BCC" w14:textId="77777777" w:rsidR="001468E3" w:rsidRDefault="0047205D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Лицами, ответственными за размещение сведений, указанных в настоящем пункте, и за их предоставление общероссийским средствам массовой информации, являются должностные лица Администрации </w:t>
      </w:r>
      <w:r w:rsidR="00EE3127"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определенные распоряжением Администрации </w:t>
      </w:r>
      <w:r w:rsidR="00EE3127" w:rsidRPr="001468E3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EE3127">
        <w:rPr>
          <w:rFonts w:ascii="Times New Roman" w:eastAsiaTheme="minorHAnsi" w:hAnsi="Times New Roman"/>
          <w:sz w:val="28"/>
          <w:szCs w:val="28"/>
        </w:rPr>
        <w:t>.</w:t>
      </w:r>
    </w:p>
    <w:p w14:paraId="7A139943" w14:textId="77777777" w:rsidR="001468E3" w:rsidRDefault="00EE3127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68E3" w:rsidRPr="006156CE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Наволокского городского поселения:</w:t>
      </w:r>
    </w:p>
    <w:p w14:paraId="5CEB9C78" w14:textId="77777777" w:rsidR="001468E3" w:rsidRDefault="001468E3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 </w:t>
      </w:r>
      <w:r w:rsidRPr="00655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5.03.2013</w:t>
      </w:r>
      <w:r w:rsidRPr="00655F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111а</w:t>
      </w:r>
      <w:r w:rsidRPr="00655F72">
        <w:rPr>
          <w:rFonts w:ascii="Times New Roman" w:hAnsi="Times New Roman"/>
          <w:sz w:val="28"/>
          <w:szCs w:val="28"/>
        </w:rPr>
        <w:t xml:space="preserve"> </w:t>
      </w:r>
      <w:r w:rsidR="00EE3127">
        <w:rPr>
          <w:rFonts w:ascii="Times New Roman" w:hAnsi="Times New Roman"/>
          <w:sz w:val="28"/>
          <w:szCs w:val="28"/>
        </w:rPr>
        <w:t xml:space="preserve"> «</w:t>
      </w:r>
      <w:r w:rsidR="00EE3127" w:rsidRPr="00EE3127">
        <w:rPr>
          <w:rFonts w:ascii="Times New Roman" w:hAnsi="Times New Roman"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 Наволокского городского поселения Кинешемского муниципального района, а также руководителем муниципального учреждения Наволокского городского поселения Кинешемского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EE3127">
        <w:rPr>
          <w:rFonts w:ascii="Times New Roman" w:hAnsi="Times New Roman"/>
          <w:sz w:val="28"/>
          <w:szCs w:val="28"/>
        </w:rPr>
        <w:t>».</w:t>
      </w:r>
    </w:p>
    <w:p w14:paraId="55DE8E9F" w14:textId="77777777" w:rsidR="001468E3" w:rsidRDefault="001468E3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от 10.12.2013 №413 </w:t>
      </w:r>
      <w:r w:rsidRPr="00655F72">
        <w:rPr>
          <w:rFonts w:ascii="Arial" w:hAnsi="Arial" w:cs="Arial"/>
          <w:sz w:val="28"/>
          <w:szCs w:val="28"/>
        </w:rPr>
        <w:t>«</w:t>
      </w:r>
      <w:r w:rsidRPr="00655F7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</w:rPr>
        <w:t xml:space="preserve">Наволокского городского поселения от 25.03.2013 № 111а «Об утверждении </w:t>
      </w:r>
      <w:r w:rsidRPr="005E2A08">
        <w:rPr>
          <w:rFonts w:ascii="Times New Roman" w:hAnsi="Times New Roman"/>
          <w:sz w:val="28"/>
        </w:rPr>
        <w:t>Правил представления лицом, поступающим на работу на должность руководителя муниципального учреждения Наволокского городского поселения Кинешемского муниципального района, а также руководителем муниципального учреждения Наволокского городского поселения Кинешемского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/>
          <w:sz w:val="28"/>
        </w:rPr>
        <w:t>уги) и несовершеннолетних детей».</w:t>
      </w:r>
    </w:p>
    <w:p w14:paraId="56123A3C" w14:textId="77777777" w:rsidR="00EE3127" w:rsidRDefault="00EE3127" w:rsidP="00EE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156CE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D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Кинешемского муниципального района </w:t>
      </w:r>
      <w:hyperlink r:id="rId10" w:history="1">
        <w:r w:rsidRPr="000C66DD">
          <w:rPr>
            <w:rStyle w:val="a5"/>
            <w:rFonts w:ascii="Times New Roman" w:hAnsi="Times New Roman"/>
            <w:sz w:val="28"/>
            <w:szCs w:val="28"/>
          </w:rPr>
          <w:t>www.navoloki.ru</w:t>
        </w:r>
      </w:hyperlink>
      <w:r w:rsidRPr="000C66DD">
        <w:rPr>
          <w:rFonts w:ascii="Times New Roman" w:hAnsi="Times New Roman"/>
          <w:sz w:val="28"/>
          <w:szCs w:val="28"/>
        </w:rPr>
        <w:t xml:space="preserve"> в информационно –телекоммуникационной сети «Интернет».</w:t>
      </w:r>
    </w:p>
    <w:p w14:paraId="1450ECC9" w14:textId="77777777" w:rsidR="00EE3127" w:rsidRPr="00E41587" w:rsidRDefault="00EE3127" w:rsidP="00EE31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5F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B5FCC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14:paraId="7F989E74" w14:textId="77777777" w:rsidR="00EE3127" w:rsidRDefault="00EE3127" w:rsidP="00EE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3B444" w14:textId="77777777" w:rsidR="00EE3127" w:rsidRPr="00E41587" w:rsidRDefault="00EE3127" w:rsidP="00EE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EEE">
        <w:rPr>
          <w:rFonts w:ascii="Times New Roman" w:hAnsi="Times New Roman"/>
          <w:sz w:val="28"/>
          <w:szCs w:val="28"/>
        </w:rPr>
        <w:t xml:space="preserve">Глава Наволокского городского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45EEE">
        <w:rPr>
          <w:rFonts w:ascii="Times New Roman" w:hAnsi="Times New Roman"/>
          <w:sz w:val="28"/>
          <w:szCs w:val="28"/>
        </w:rPr>
        <w:t xml:space="preserve">         В.В. Иванов</w:t>
      </w:r>
    </w:p>
    <w:p w14:paraId="32274C60" w14:textId="77777777" w:rsidR="00EE3127" w:rsidRDefault="00EE3127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8A9D724" w14:textId="77777777" w:rsidR="00EE3127" w:rsidRDefault="00EE3127" w:rsidP="0014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F58DF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FF11FDA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05FDAEB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5E325A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0BE7D64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D1EDF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F63E09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B69DD5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D1E7EC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BAFFA7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BEEAF57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EC9783E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16C1FB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E1CA3E7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C8E070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56E48E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8AFA72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B6BF9C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E16F22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712C51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BDFC6A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18931F2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4DD6AB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0316273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19A80DE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4E62C6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300888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C403D9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8D48FBF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9B6C26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E90DEDF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C2EE85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455888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6228C2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C25BAA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D4363A5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529771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488B678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BCD136E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6F23EC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C20114" w14:textId="77777777" w:rsidR="00561A0B" w:rsidRDefault="00561A0B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4B04F21" w14:textId="77777777" w:rsidR="00EE3127" w:rsidRPr="008609F6" w:rsidRDefault="00EE3127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0AD8904A" w14:textId="77777777" w:rsidR="00EE3127" w:rsidRPr="008609F6" w:rsidRDefault="00EE3127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9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363A9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</w:p>
    <w:p w14:paraId="31241E8E" w14:textId="77777777" w:rsidR="00EE3127" w:rsidRPr="008609F6" w:rsidRDefault="00EE3127" w:rsidP="00EE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09F6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14:paraId="51B505DA" w14:textId="77777777" w:rsidR="00EE3127" w:rsidRDefault="00EE3127" w:rsidP="00EE3127">
      <w:pPr>
        <w:jc w:val="right"/>
        <w:rPr>
          <w:rFonts w:ascii="Times New Roman" w:hAnsi="Times New Roman"/>
          <w:sz w:val="24"/>
          <w:szCs w:val="24"/>
        </w:rPr>
      </w:pPr>
      <w:r w:rsidRPr="008609F6">
        <w:rPr>
          <w:rFonts w:ascii="Times New Roman" w:hAnsi="Times New Roman"/>
          <w:sz w:val="24"/>
          <w:szCs w:val="24"/>
        </w:rPr>
        <w:t xml:space="preserve">от </w:t>
      </w:r>
      <w:r w:rsidR="000832DC">
        <w:rPr>
          <w:rFonts w:ascii="Times New Roman" w:hAnsi="Times New Roman"/>
          <w:sz w:val="24"/>
          <w:szCs w:val="24"/>
        </w:rPr>
        <w:t>09.10.</w:t>
      </w:r>
      <w:r>
        <w:rPr>
          <w:rFonts w:ascii="Times New Roman" w:hAnsi="Times New Roman"/>
          <w:sz w:val="24"/>
          <w:szCs w:val="24"/>
        </w:rPr>
        <w:t>2018г.</w:t>
      </w:r>
      <w:r w:rsidRPr="008609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832DC">
        <w:rPr>
          <w:rFonts w:ascii="Times New Roman" w:hAnsi="Times New Roman"/>
          <w:sz w:val="24"/>
          <w:szCs w:val="24"/>
        </w:rPr>
        <w:t>370</w:t>
      </w:r>
    </w:p>
    <w:p w14:paraId="28AE54FD" w14:textId="77777777" w:rsidR="00616799" w:rsidRDefault="00477495" w:rsidP="00616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495">
        <w:rPr>
          <w:rFonts w:ascii="Times New Roman" w:hAnsi="Times New Roman"/>
          <w:b/>
          <w:sz w:val="28"/>
          <w:szCs w:val="28"/>
        </w:rPr>
        <w:t xml:space="preserve">Правила </w:t>
      </w:r>
    </w:p>
    <w:p w14:paraId="42FF2AC1" w14:textId="77777777" w:rsidR="00EE3127" w:rsidRDefault="00477495" w:rsidP="00616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495">
        <w:rPr>
          <w:rFonts w:ascii="Times New Roman" w:hAnsi="Times New Roman"/>
          <w:b/>
          <w:sz w:val="28"/>
          <w:szCs w:val="28"/>
        </w:rPr>
        <w:t>представления лицом, поступающим на работу на должность руководителя муниципального учреждения Наволокского городского поселения Кинешемского муниципального района, а также руководителем муниципального учреждения Наволокского городского поселения Кинешемского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5217F478" w14:textId="77777777" w:rsidR="00616799" w:rsidRDefault="00616799" w:rsidP="004774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C0A8EEF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Кинешемского муниципального района, а также руководителем муниципального учреждения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Кинешемского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3C1A63E1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2. Лицо, поступающее на должность руководителя муниципального учреждения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Кинешемского муниципального района, при поступлении на работу представляет:</w:t>
      </w:r>
    </w:p>
    <w:p w14:paraId="5B768EB8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Кинешемского муниципального района,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указанную должность, по форме справки, утвержденной Указом Президента Российской Федерации от 23 июня 2014 г. </w:t>
      </w:r>
      <w:r>
        <w:rPr>
          <w:rFonts w:ascii="Times New Roman" w:hAnsi="Times New Roman"/>
          <w:sz w:val="28"/>
          <w:szCs w:val="28"/>
        </w:rPr>
        <w:t>№</w:t>
      </w:r>
      <w:r w:rsidRPr="00616799">
        <w:rPr>
          <w:rFonts w:ascii="Times New Roman" w:hAnsi="Times New Roman"/>
          <w:sz w:val="28"/>
          <w:szCs w:val="28"/>
        </w:rPr>
        <w:t xml:space="preserve"> 460, с использованием специал</w:t>
      </w:r>
      <w:r>
        <w:rPr>
          <w:rFonts w:ascii="Times New Roman" w:hAnsi="Times New Roman"/>
          <w:sz w:val="28"/>
          <w:szCs w:val="28"/>
        </w:rPr>
        <w:t>ьного программного обеспечения «Справки БК»</w:t>
      </w:r>
      <w:r w:rsidRPr="00616799">
        <w:rPr>
          <w:rFonts w:ascii="Times New Roman" w:hAnsi="Times New Roman"/>
          <w:sz w:val="28"/>
          <w:szCs w:val="28"/>
        </w:rPr>
        <w:t>;</w:t>
      </w:r>
    </w:p>
    <w:p w14:paraId="6E4E1CD5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Кинешемского муниципального района, а также сведения об имуществе, принадлежащем им на праве собственности, и </w:t>
      </w:r>
      <w:r w:rsidRPr="00616799">
        <w:rPr>
          <w:rFonts w:ascii="Times New Roman" w:hAnsi="Times New Roman"/>
          <w:sz w:val="28"/>
          <w:szCs w:val="28"/>
        </w:rPr>
        <w:lastRenderedPageBreak/>
        <w:t xml:space="preserve">об их обязательствах имущественного характера по состоянию на 1-е число месяца, предшествующего месяцу подачи документов для поступления на работу на указанную должность, по форме справки, утвержденной Указом Президента Российской Федерации от 23 июня 2014 г. </w:t>
      </w:r>
      <w:r>
        <w:rPr>
          <w:rFonts w:ascii="Times New Roman" w:hAnsi="Times New Roman"/>
          <w:sz w:val="28"/>
          <w:szCs w:val="28"/>
        </w:rPr>
        <w:t>№</w:t>
      </w:r>
      <w:r w:rsidRPr="00616799">
        <w:rPr>
          <w:rFonts w:ascii="Times New Roman" w:hAnsi="Times New Roman"/>
          <w:sz w:val="28"/>
          <w:szCs w:val="28"/>
        </w:rPr>
        <w:t xml:space="preserve"> 460, с использованием специал</w:t>
      </w:r>
      <w:r>
        <w:rPr>
          <w:rFonts w:ascii="Times New Roman" w:hAnsi="Times New Roman"/>
          <w:sz w:val="28"/>
          <w:szCs w:val="28"/>
        </w:rPr>
        <w:t>ьного программного обеспечения «Справки БК»</w:t>
      </w:r>
      <w:r w:rsidRPr="00616799">
        <w:rPr>
          <w:rFonts w:ascii="Times New Roman" w:hAnsi="Times New Roman"/>
          <w:sz w:val="28"/>
          <w:szCs w:val="28"/>
        </w:rPr>
        <w:t>.</w:t>
      </w:r>
    </w:p>
    <w:p w14:paraId="45B4F81C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3. Руководитель муниципального учреждения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Кинешемского муниципального района ежегодно, не позднее 30 апреля года, следующего за отчетным, представляет:</w:t>
      </w:r>
    </w:p>
    <w:p w14:paraId="4A9F3731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 июня 2014 г. </w:t>
      </w:r>
      <w:r>
        <w:rPr>
          <w:rFonts w:ascii="Times New Roman" w:hAnsi="Times New Roman"/>
          <w:sz w:val="28"/>
          <w:szCs w:val="28"/>
        </w:rPr>
        <w:t>№</w:t>
      </w:r>
      <w:r w:rsidRPr="00616799">
        <w:rPr>
          <w:rFonts w:ascii="Times New Roman" w:hAnsi="Times New Roman"/>
          <w:sz w:val="28"/>
          <w:szCs w:val="28"/>
        </w:rPr>
        <w:t xml:space="preserve"> 460, с использованием специал</w:t>
      </w:r>
      <w:r>
        <w:rPr>
          <w:rFonts w:ascii="Times New Roman" w:hAnsi="Times New Roman"/>
          <w:sz w:val="28"/>
          <w:szCs w:val="28"/>
        </w:rPr>
        <w:t>ьного программного обеспечения «Справки БК»</w:t>
      </w:r>
      <w:r w:rsidRPr="00616799">
        <w:rPr>
          <w:rFonts w:ascii="Times New Roman" w:hAnsi="Times New Roman"/>
          <w:sz w:val="28"/>
          <w:szCs w:val="28"/>
        </w:rPr>
        <w:t>;</w:t>
      </w:r>
    </w:p>
    <w:p w14:paraId="591537A7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 июня 2014 г. </w:t>
      </w:r>
      <w:r>
        <w:rPr>
          <w:rFonts w:ascii="Times New Roman" w:hAnsi="Times New Roman"/>
          <w:sz w:val="28"/>
          <w:szCs w:val="28"/>
        </w:rPr>
        <w:t>№</w:t>
      </w:r>
      <w:r w:rsidRPr="00616799">
        <w:rPr>
          <w:rFonts w:ascii="Times New Roman" w:hAnsi="Times New Roman"/>
          <w:sz w:val="28"/>
          <w:szCs w:val="28"/>
        </w:rPr>
        <w:t xml:space="preserve"> 460, с использованием специал</w:t>
      </w:r>
      <w:r>
        <w:rPr>
          <w:rFonts w:ascii="Times New Roman" w:hAnsi="Times New Roman"/>
          <w:sz w:val="28"/>
          <w:szCs w:val="28"/>
        </w:rPr>
        <w:t>ьного программного обеспечения «Справки БК»</w:t>
      </w:r>
      <w:r w:rsidRPr="00616799">
        <w:rPr>
          <w:rFonts w:ascii="Times New Roman" w:hAnsi="Times New Roman"/>
          <w:sz w:val="28"/>
          <w:szCs w:val="28"/>
        </w:rPr>
        <w:t>.</w:t>
      </w:r>
    </w:p>
    <w:p w14:paraId="1E04EE3E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4. Сведения, предусмотренные пунктами 2 и 3 настоящих Правил, представляются в кадровую службу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16799">
        <w:rPr>
          <w:rFonts w:ascii="Times New Roman" w:hAnsi="Times New Roman"/>
          <w:sz w:val="28"/>
          <w:szCs w:val="28"/>
        </w:rPr>
        <w:t xml:space="preserve">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(отраслевого структурного подразделения Администрации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>).</w:t>
      </w:r>
    </w:p>
    <w:p w14:paraId="3E347B91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5. В случае если лицо, поступающее на должность руководителя муниципального учреждения </w:t>
      </w:r>
      <w:r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Кинешемского муниципального района,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14:paraId="7E75489B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В случае если руководитель муниципального учреждения </w:t>
      </w:r>
      <w:r w:rsidR="000832DC"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0832DC" w:rsidRPr="00616799">
        <w:rPr>
          <w:rFonts w:ascii="Times New Roman" w:hAnsi="Times New Roman"/>
          <w:sz w:val="28"/>
          <w:szCs w:val="28"/>
        </w:rPr>
        <w:t xml:space="preserve"> </w:t>
      </w:r>
      <w:r w:rsidRPr="00616799">
        <w:rPr>
          <w:rFonts w:ascii="Times New Roman" w:hAnsi="Times New Roman"/>
          <w:sz w:val="28"/>
          <w:szCs w:val="28"/>
        </w:rPr>
        <w:t>Кинешемского муниципального района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3 настоящих Правил.</w:t>
      </w:r>
    </w:p>
    <w:p w14:paraId="746F67D4" w14:textId="77777777" w:rsidR="00616799" w:rsidRPr="00616799" w:rsidRDefault="00616799" w:rsidP="0061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99">
        <w:rPr>
          <w:rFonts w:ascii="Times New Roman" w:hAnsi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</w:t>
      </w:r>
      <w:r w:rsidRPr="00616799">
        <w:rPr>
          <w:rFonts w:ascii="Times New Roman" w:hAnsi="Times New Roman"/>
          <w:sz w:val="28"/>
          <w:szCs w:val="28"/>
        </w:rPr>
        <w:lastRenderedPageBreak/>
        <w:t xml:space="preserve">поступающим на работу на должность руководителя муниципального учреждения </w:t>
      </w:r>
      <w:r w:rsidR="000832DC"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0832DC" w:rsidRPr="00616799">
        <w:rPr>
          <w:rFonts w:ascii="Times New Roman" w:hAnsi="Times New Roman"/>
          <w:sz w:val="28"/>
          <w:szCs w:val="28"/>
        </w:rPr>
        <w:t xml:space="preserve"> </w:t>
      </w:r>
      <w:r w:rsidRPr="00616799">
        <w:rPr>
          <w:rFonts w:ascii="Times New Roman" w:hAnsi="Times New Roman"/>
          <w:sz w:val="28"/>
          <w:szCs w:val="28"/>
        </w:rPr>
        <w:t>Кинешемского муниципального района, а также руководителем муниципального учреждения</w:t>
      </w:r>
      <w:r w:rsidR="000832DC" w:rsidRPr="000832DC">
        <w:rPr>
          <w:rFonts w:ascii="Times New Roman" w:hAnsi="Times New Roman"/>
          <w:sz w:val="28"/>
          <w:szCs w:val="28"/>
        </w:rPr>
        <w:t xml:space="preserve"> </w:t>
      </w:r>
      <w:r w:rsidR="000832DC" w:rsidRPr="00E45EEE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Pr="00616799">
        <w:rPr>
          <w:rFonts w:ascii="Times New Roman" w:hAnsi="Times New Roman"/>
          <w:sz w:val="28"/>
          <w:szCs w:val="28"/>
        </w:rPr>
        <w:t xml:space="preserve"> Кинешемского муниципального района,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70EF243A" w14:textId="77777777" w:rsidR="00551EEA" w:rsidRDefault="00551EEA"/>
    <w:sectPr w:rsidR="00551EEA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E3"/>
    <w:rsid w:val="000832DC"/>
    <w:rsid w:val="001468E3"/>
    <w:rsid w:val="00331820"/>
    <w:rsid w:val="00345029"/>
    <w:rsid w:val="00386ADA"/>
    <w:rsid w:val="0047205D"/>
    <w:rsid w:val="00477495"/>
    <w:rsid w:val="005421B2"/>
    <w:rsid w:val="00551EEA"/>
    <w:rsid w:val="00561A0B"/>
    <w:rsid w:val="005709A2"/>
    <w:rsid w:val="005F5F0D"/>
    <w:rsid w:val="00616799"/>
    <w:rsid w:val="007B019F"/>
    <w:rsid w:val="007B523A"/>
    <w:rsid w:val="00AF7EB6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5379"/>
  <w15:docId w15:val="{1110B0F2-B568-4F1F-B425-968F1EA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8E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E3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EE3127"/>
    <w:rPr>
      <w:color w:val="0000FF"/>
      <w:u w:val="single"/>
    </w:rPr>
  </w:style>
  <w:style w:type="paragraph" w:styleId="a6">
    <w:name w:val="No Spacing"/>
    <w:uiPriority w:val="1"/>
    <w:qFormat/>
    <w:rsid w:val="00EE3127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312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1A142259595685B979D469F0130392E9E42F5603E341B999C0ACC5A9042B438FEE9D34890E2D708A2F989732D1F3BEF53B3A144AF9894DC3BF26BQ7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1A142259595685B97834B896D6C362B921CF0603C3D4CC6C10C9B05C044E178BEEF860BD4EFD60EA9ADD93073466AA218BFA153B39995QCY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1A142259595685B97834B896D6C36289C15FD65383D4CC6C10C9B05C044E178BEEF800ADFBB874CF7F4887D384A6AB504BEA0Q4Y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21A142259595685B97834B896D6C36299518F9663E3D4CC6C10C9B05C044E178BEEF860BD6EBD50CA9ADD93073466AA218BFA153B39995QCYAM" TargetMode="External"/><Relationship Id="rId10" Type="http://schemas.openxmlformats.org/officeDocument/2006/relationships/hyperlink" Target="http://www.navoloki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B21A142259595685B979D469F0130392E9E42F5603F37199E950ACC5A9042B438FEE9D34890E2D708A2F989742D1F3BEF53B3A144AF9894DC3BF26BQ7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2018-10-09T12:45:00Z</cp:lastPrinted>
  <dcterms:created xsi:type="dcterms:W3CDTF">2022-07-15T05:48:00Z</dcterms:created>
  <dcterms:modified xsi:type="dcterms:W3CDTF">2022-07-15T05:48:00Z</dcterms:modified>
</cp:coreProperties>
</file>